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DC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>МЕТОДИЧЕСКИЕ РЕКОМЕНДАЦИИ К ПРАКТИЧЕСКИМ ЗАНЯТИЯМ</w:t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ПО ДИСЦИПЛИНЕ</w:t>
      </w:r>
    </w:p>
    <w:p w:rsidR="00E10385" w:rsidRPr="00E10385" w:rsidRDefault="00E10385" w:rsidP="00E10385">
      <w:pPr>
        <w:jc w:val="center"/>
        <w:rPr>
          <w:rFonts w:ascii="Times New Roman" w:hAnsi="Times New Roman" w:cs="Times New Roman"/>
          <w:b/>
        </w:rPr>
      </w:pPr>
      <w:r w:rsidRPr="00E10385">
        <w:rPr>
          <w:rFonts w:ascii="Times New Roman" w:hAnsi="Times New Roman" w:cs="Times New Roman"/>
          <w:b/>
        </w:rPr>
        <w:t>«</w:t>
      </w:r>
      <w:r w:rsidR="003D530B">
        <w:rPr>
          <w:rFonts w:ascii="Times New Roman" w:hAnsi="Times New Roman" w:cs="Times New Roman"/>
          <w:b/>
        </w:rPr>
        <w:t>История и методология научных исследований в области физической культуры и спорта</w:t>
      </w:r>
      <w:r w:rsidRPr="00E10385">
        <w:rPr>
          <w:rStyle w:val="FontStyle53"/>
          <w:b/>
        </w:rPr>
        <w:t>»</w:t>
      </w:r>
    </w:p>
    <w:p w:rsidR="00E64289" w:rsidRPr="00E10385" w:rsidRDefault="00E64289" w:rsidP="00E64289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4"/>
          <w:szCs w:val="24"/>
        </w:rPr>
      </w:pPr>
    </w:p>
    <w:p w:rsidR="00C63DD0" w:rsidRPr="00C63DD0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 составляют значительную часть всего объема аудиторных занятий и имеют важнейшее значение для усвоения программного материала.</w:t>
      </w:r>
    </w:p>
    <w:p w:rsidR="00C63DD0" w:rsidRPr="001C09A7" w:rsidRDefault="00F66865" w:rsidP="00C63DD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           </w:t>
      </w:r>
      <w:r w:rsidR="00C63DD0" w:rsidRPr="001C09A7">
        <w:rPr>
          <w:rFonts w:ascii="Times New Roman" w:eastAsia="Calibri" w:hAnsi="Times New Roman" w:cs="Times New Roman"/>
          <w:sz w:val="24"/>
          <w:szCs w:val="24"/>
        </w:rPr>
        <w:t xml:space="preserve">Цель практических занятий - углубить и закрепить соответствующие знания студентов по предмету, развить инициативу, творческую активность, вооружить будущего специалиста методами и средствами научного познания. </w:t>
      </w:r>
    </w:p>
    <w:p w:rsidR="00C63DD0" w:rsidRPr="00C63DD0" w:rsidRDefault="00F66865" w:rsidP="00F668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Основное назначение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практических занятий заключается в ознакомлении </w:t>
      </w:r>
      <w:r w:rsidR="002A2171">
        <w:rPr>
          <w:rFonts w:ascii="Times New Roman" w:hAnsi="Times New Roman" w:cs="Times New Roman"/>
          <w:color w:val="242A2F"/>
          <w:sz w:val="24"/>
          <w:szCs w:val="24"/>
          <w:lang w:val="kk-KZ"/>
        </w:rPr>
        <w:t>докторантов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с основами педагогических и методических знаний и приобретению умений использовать эти знания в будущей профессиональной деятельности. </w:t>
      </w:r>
      <w:r w:rsidRPr="002F3EDC">
        <w:rPr>
          <w:rFonts w:ascii="Times New Roman" w:hAnsi="Times New Roman" w:cs="Times New Roman"/>
          <w:color w:val="242A2F"/>
          <w:sz w:val="24"/>
          <w:szCs w:val="24"/>
          <w:lang w:val="kk-KZ"/>
        </w:rPr>
        <w:cr/>
      </w:r>
      <w:r>
        <w:rPr>
          <w:rFonts w:ascii="Times New Roman" w:hAnsi="Times New Roman" w:cs="Times New Roman"/>
          <w:color w:val="242A2F"/>
          <w:sz w:val="24"/>
          <w:szCs w:val="24"/>
          <w:lang w:val="kk-KZ"/>
        </w:rPr>
        <w:t xml:space="preserve">            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>Практические занятия проводятся в комбинированной форме. На каждом  занятии  пр</w:t>
      </w:r>
      <w:r w:rsidR="002A2171">
        <w:rPr>
          <w:rFonts w:ascii="Times New Roman" w:eastAsia="Calibri" w:hAnsi="Times New Roman" w:cs="Times New Roman"/>
          <w:sz w:val="24"/>
          <w:szCs w:val="24"/>
        </w:rPr>
        <w:t>едлагается  подавать  докторантам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информацию  в  форме  обсуждения проблемных  вопросов  с  помощью  интерактивных  форм  обучения  –  дискуссий  закрепляющих учебный материал, обучение методом ситуаций по методу кейса и определения уровня  знаний на  колл</w:t>
      </w:r>
      <w:r w:rsidR="002A2171">
        <w:rPr>
          <w:rFonts w:ascii="Times New Roman" w:eastAsia="Calibri" w:hAnsi="Times New Roman" w:cs="Times New Roman"/>
          <w:sz w:val="24"/>
          <w:szCs w:val="24"/>
        </w:rPr>
        <w:t>оквиуме.  На  занятиях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выполнят  ряд заданий (аудиторных и внеаудиторных). Преподаватель руководит выполнением данных заданий и дает индивидуальные рекомендации по их выполнению. Таким образом, работа в аудитории сопровождается индивидуальными консультациями, которые осуществляются  преимущественно  в  форме  </w:t>
      </w:r>
      <w:r w:rsidR="002A2171">
        <w:rPr>
          <w:rFonts w:ascii="Times New Roman" w:eastAsia="Calibri" w:hAnsi="Times New Roman" w:cs="Times New Roman"/>
          <w:sz w:val="24"/>
          <w:szCs w:val="24"/>
        </w:rPr>
        <w:t>сотрудничества.  Также  докторанты</w:t>
      </w:r>
      <w:r w:rsidR="00C63DD0" w:rsidRPr="00C63DD0">
        <w:rPr>
          <w:rFonts w:ascii="Times New Roman" w:eastAsia="Calibri" w:hAnsi="Times New Roman" w:cs="Times New Roman"/>
          <w:sz w:val="24"/>
          <w:szCs w:val="24"/>
        </w:rPr>
        <w:t xml:space="preserve">  должны будут выполнить  задания, связанные с обсуждением отдельных вопросов и проблем педагогической деятельности – групповые дискуссии, разбор конкретной (проблемной) ситуации и проверка уровня знаний на коллоквиуме. </w:t>
      </w:r>
    </w:p>
    <w:p w:rsidR="00C63DD0" w:rsidRPr="00C63DD0" w:rsidRDefault="00C63DD0" w:rsidP="00C63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>Выполняемые задания могут подразделить на несколько групп. Одни из них служат иллюстрацией теоретического материала и носят воспроизводящий характер. Другие представляют собой  образцы  задач  и  примеров,  разобранных  в  аудитории.  Для  самостоятельного  выполн</w:t>
      </w:r>
      <w:r w:rsidR="002A2171">
        <w:rPr>
          <w:rFonts w:ascii="Times New Roman" w:eastAsia="Calibri" w:hAnsi="Times New Roman" w:cs="Times New Roman"/>
          <w:sz w:val="24"/>
          <w:szCs w:val="24"/>
        </w:rPr>
        <w:t>ения  требуется,  чтобы 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 овладел  показанными  методами  решения.  Следующий вид заданий может содержать элементы творчества. Одни из них требуют от студент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 w:rsidRPr="00C63DD0">
        <w:rPr>
          <w:rFonts w:ascii="Times New Roman" w:eastAsia="Calibri" w:hAnsi="Times New Roman" w:cs="Times New Roman"/>
          <w:sz w:val="24"/>
          <w:szCs w:val="24"/>
        </w:rPr>
        <w:t>в  преобразований,  реконструкций,  обобщений.  Для  их  выполнения  необходимо привлекать ранее приобретенный опыт, устанавливать внутри</w:t>
      </w:r>
      <w:r w:rsidR="002A21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предметные и </w:t>
      </w:r>
      <w:proofErr w:type="spellStart"/>
      <w:r w:rsidRPr="00C63DD0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связи. Решение других требует дополн</w:t>
      </w:r>
      <w:r w:rsidR="002A2171">
        <w:rPr>
          <w:rFonts w:ascii="Times New Roman" w:eastAsia="Calibri" w:hAnsi="Times New Roman" w:cs="Times New Roman"/>
          <w:sz w:val="24"/>
          <w:szCs w:val="24"/>
        </w:rPr>
        <w:t>ительных знаний, которые докторант</w:t>
      </w: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должен приобрести самостоятельно. Третьи </w:t>
      </w:r>
      <w:r w:rsidR="002A2171">
        <w:rPr>
          <w:rFonts w:ascii="Times New Roman" w:eastAsia="Calibri" w:hAnsi="Times New Roman" w:cs="Times New Roman"/>
          <w:sz w:val="24"/>
          <w:szCs w:val="24"/>
        </w:rPr>
        <w:t>предполагают наличие у докторантов</w:t>
      </w:r>
      <w:bookmarkStart w:id="0" w:name="_GoBack"/>
      <w:bookmarkEnd w:id="0"/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 некоторых исследовательских умений. </w:t>
      </w:r>
    </w:p>
    <w:p w:rsidR="00C63DD0" w:rsidRDefault="00C63DD0" w:rsidP="002C5ED6">
      <w:pPr>
        <w:tabs>
          <w:tab w:val="left" w:pos="9781"/>
        </w:tabs>
        <w:spacing w:after="0" w:line="240" w:lineRule="auto"/>
        <w:ind w:right="-55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63DD0">
        <w:rPr>
          <w:rFonts w:ascii="Times New Roman" w:eastAsia="Calibri" w:hAnsi="Times New Roman" w:cs="Times New Roman"/>
          <w:sz w:val="24"/>
          <w:szCs w:val="24"/>
        </w:rPr>
        <w:t xml:space="preserve">Основной формой заданий по данной дисциплине являются решение педагогических ситуаций, разработка документов планирования, составление комплексов заданий, спортивных мероприятий и викторин, проведение педагогического анализа занятий физической культурой, проведение сравнительного анализа точек зрения специалистов на рассматриваемые вопросы. </w:t>
      </w:r>
    </w:p>
    <w:p w:rsid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8B4D17" w:rsidRDefault="008B4D17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br w:type="page"/>
      </w:r>
    </w:p>
    <w:p w:rsidR="00EB5591" w:rsidRPr="00EB5591" w:rsidRDefault="00EB5591" w:rsidP="00EB5591">
      <w:pPr>
        <w:tabs>
          <w:tab w:val="left" w:pos="9781"/>
        </w:tabs>
        <w:spacing w:after="0" w:line="240" w:lineRule="auto"/>
        <w:ind w:right="-55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>ТЕМАТИКА ПРАКТИЧЕСКИХ ЗАНЯТИЙ</w:t>
      </w:r>
    </w:p>
    <w:p w:rsidR="00C63DD0" w:rsidRDefault="00C63DD0" w:rsidP="002F3EDC">
      <w:pPr>
        <w:jc w:val="both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tbl>
      <w:tblPr>
        <w:tblStyle w:val="a4"/>
        <w:tblW w:w="15134" w:type="dxa"/>
        <w:tblLayout w:type="fixed"/>
        <w:tblLook w:val="04A0"/>
      </w:tblPr>
      <w:tblGrid>
        <w:gridCol w:w="1242"/>
        <w:gridCol w:w="426"/>
        <w:gridCol w:w="6378"/>
        <w:gridCol w:w="1276"/>
        <w:gridCol w:w="1985"/>
        <w:gridCol w:w="3827"/>
      </w:tblGrid>
      <w:tr w:rsidR="002C5ED6" w:rsidTr="00E1732E">
        <w:tc>
          <w:tcPr>
            <w:tcW w:w="1668" w:type="dxa"/>
            <w:gridSpan w:val="2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Вид занятия</w:t>
            </w:r>
          </w:p>
        </w:tc>
        <w:tc>
          <w:tcPr>
            <w:tcW w:w="6378" w:type="dxa"/>
          </w:tcPr>
          <w:p w:rsidR="002C5ED6" w:rsidRPr="00E10385" w:rsidRDefault="002C5ED6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Тема занятия</w:t>
            </w:r>
            <w:r w:rsidR="00A92F6A" w:rsidRPr="00E10385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и основные вопросы</w:t>
            </w:r>
          </w:p>
        </w:tc>
        <w:tc>
          <w:tcPr>
            <w:tcW w:w="3261" w:type="dxa"/>
            <w:gridSpan w:val="2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Образовательные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технологии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(в том числе ин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терактивные) </w:t>
            </w:r>
          </w:p>
        </w:tc>
        <w:tc>
          <w:tcPr>
            <w:tcW w:w="3827" w:type="dxa"/>
          </w:tcPr>
          <w:p w:rsidR="002C5ED6" w:rsidRPr="002C5ED6" w:rsidRDefault="002C4D04" w:rsidP="00E1732E">
            <w:pPr>
              <w:tabs>
                <w:tab w:val="left" w:pos="841"/>
              </w:tabs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Рекомендации </w:t>
            </w:r>
            <w:r w:rsidR="00E1732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для подготовки к практическим занятиям</w:t>
            </w:r>
          </w:p>
        </w:tc>
      </w:tr>
      <w:tr w:rsidR="002C5ED6" w:rsidTr="000115DD">
        <w:tc>
          <w:tcPr>
            <w:tcW w:w="11307" w:type="dxa"/>
            <w:gridSpan w:val="5"/>
          </w:tcPr>
          <w:p w:rsidR="002C5ED6" w:rsidRPr="00E10385" w:rsidRDefault="00E10385" w:rsidP="002C5ED6">
            <w:pPr>
              <w:jc w:val="center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E10385">
              <w:rPr>
                <w:rFonts w:ascii="Times New Roman" w:hAnsi="Times New Roman" w:cs="Times New Roman"/>
                <w:b/>
                <w:lang w:val="kk-KZ"/>
              </w:rPr>
              <w:t xml:space="preserve">Модуль </w:t>
            </w:r>
            <w:r w:rsidRPr="00507B7F">
              <w:rPr>
                <w:rFonts w:ascii="Times New Roman" w:hAnsi="Times New Roman" w:cs="Times New Roman"/>
                <w:b/>
              </w:rPr>
              <w:t xml:space="preserve">1 </w:t>
            </w:r>
            <w:r w:rsidR="003D530B">
              <w:rPr>
                <w:rFonts w:ascii="Times New Roman" w:hAnsi="Times New Roman" w:cs="Times New Roman"/>
                <w:b/>
                <w:lang w:val="kk-KZ"/>
              </w:rPr>
              <w:t xml:space="preserve">Общие представления о спортивной науке </w:t>
            </w:r>
          </w:p>
        </w:tc>
        <w:tc>
          <w:tcPr>
            <w:tcW w:w="3827" w:type="dxa"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455"/>
        </w:trPr>
        <w:tc>
          <w:tcPr>
            <w:tcW w:w="1242" w:type="dxa"/>
            <w:vMerge w:val="restart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E10385" w:rsidRPr="0065074E" w:rsidRDefault="003D530B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B646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1. Особенности различных методов </w:t>
            </w:r>
            <w:r w:rsidR="00507B7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исследования.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E1038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4F3D9C" w:rsidP="00E10385">
            <w:pPr>
              <w:pStyle w:val="a5"/>
              <w:numPr>
                <w:ilvl w:val="0"/>
                <w:numId w:val="4"/>
              </w:numPr>
              <w:ind w:left="318" w:firstLine="0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пройденной теме.</w:t>
            </w:r>
          </w:p>
          <w:p w:rsidR="002C5ED6" w:rsidRPr="00507B7F" w:rsidRDefault="002C5ED6" w:rsidP="00507B7F">
            <w:pPr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F04A13" w:rsidRPr="0065074E" w:rsidRDefault="00F04A13" w:rsidP="00F04A13">
            <w:pPr>
              <w:pStyle w:val="a5"/>
              <w:ind w:left="318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0F7CDD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Pr="000F7CDD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 w:val="restart"/>
          </w:tcPr>
          <w:p w:rsidR="000F7CDD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Pr="000F7CDD" w:rsidRDefault="000F7CDD" w:rsidP="000F7C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276"/>
        </w:trPr>
        <w:tc>
          <w:tcPr>
            <w:tcW w:w="1242" w:type="dxa"/>
            <w:vMerge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2805"/>
        </w:trPr>
        <w:tc>
          <w:tcPr>
            <w:tcW w:w="1242" w:type="dxa"/>
          </w:tcPr>
          <w:p w:rsidR="002C5ED6" w:rsidRDefault="002C5ED6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2C5ED6" w:rsidTr="00F04A13">
        <w:trPr>
          <w:trHeight w:val="1320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C5ED6" w:rsidRPr="0065074E" w:rsidRDefault="00B6465E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proofErr w:type="gramStart"/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.Роль рационального стиля мышления в исследовании.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F3D9C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Вопросы: </w:t>
            </w:r>
          </w:p>
          <w:p w:rsidR="002F79BA" w:rsidRDefault="002F79BA" w:rsidP="002F7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65074E" w:rsidRDefault="004F3D9C" w:rsidP="00713FF4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F79BA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.Тестирование по пройденным темам.</w:t>
            </w: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2C5ED6" w:rsidRDefault="000115DD" w:rsidP="000115DD">
            <w:pPr>
              <w:tabs>
                <w:tab w:val="left" w:pos="3152"/>
                <w:tab w:val="left" w:pos="3186"/>
              </w:tabs>
              <w:ind w:left="34" w:right="34" w:hanging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2C5ED6" w:rsidTr="00F04A13">
        <w:trPr>
          <w:trHeight w:val="1155"/>
        </w:trPr>
        <w:tc>
          <w:tcPr>
            <w:tcW w:w="1242" w:type="dxa"/>
          </w:tcPr>
          <w:p w:rsidR="002C5ED6" w:rsidRDefault="002C5ED6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2C5ED6" w:rsidRPr="0065074E" w:rsidRDefault="002C5ED6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2C5ED6" w:rsidRP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опрос, собеседование, </w:t>
            </w:r>
          </w:p>
          <w:p w:rsidR="002C5ED6" w:rsidRPr="002C5ED6" w:rsidRDefault="009970B1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беседа</w:t>
            </w:r>
            <w:r w:rsidR="002C5ED6"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2C5ED6" w:rsidRDefault="002C5ED6" w:rsidP="002C5ED6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</w:t>
            </w:r>
          </w:p>
        </w:tc>
        <w:tc>
          <w:tcPr>
            <w:tcW w:w="3827" w:type="dxa"/>
            <w:vMerge/>
          </w:tcPr>
          <w:p w:rsidR="002C5ED6" w:rsidRDefault="002C5ED6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  <w:vMerge w:val="restart"/>
          </w:tcPr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B6465E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.Принципы научного знания</w:t>
            </w:r>
            <w:r w:rsidR="00144B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2F79BA" w:rsidRPr="00713FF4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</w:t>
            </w:r>
            <w:r w:rsidRPr="00713FF4">
              <w:rPr>
                <w:rFonts w:ascii="Times New Roman" w:eastAsia="Calibri" w:hAnsi="Times New Roman" w:cs="Times New Roman"/>
                <w:sz w:val="28"/>
                <w:szCs w:val="28"/>
              </w:rPr>
              <w:t>будущего специалиста методами и средствами научного познания</w:t>
            </w:r>
            <w:r w:rsidRPr="00713FF4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713FF4" w:rsidRDefault="002F79BA" w:rsidP="002F79BA">
            <w:pPr>
              <w:ind w:left="11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713FF4" w:rsidRPr="00144BAB" w:rsidRDefault="00713FF4" w:rsidP="00144BA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040BE" w:rsidRPr="00713FF4" w:rsidRDefault="004F3D9C" w:rsidP="00713F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  1</w:t>
            </w:r>
            <w:r w:rsidR="00144B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A92F6A">
            <w:pPr>
              <w:ind w:right="176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8040BE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461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8040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65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B6465E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Семинар</w:t>
            </w:r>
            <w:r w:rsidR="00E10385" w:rsidRPr="0065074E">
              <w:rPr>
                <w:sz w:val="28"/>
                <w:szCs w:val="28"/>
              </w:rPr>
              <w:t xml:space="preserve"> 4.</w:t>
            </w:r>
            <w:r>
              <w:rPr>
                <w:sz w:val="28"/>
                <w:szCs w:val="28"/>
              </w:rPr>
              <w:t>Составление перечня вопросов для отбора компетентных экспертов по изучаемой проблеме</w:t>
            </w:r>
            <w:proofErr w:type="gramStart"/>
            <w:r>
              <w:rPr>
                <w:sz w:val="28"/>
                <w:szCs w:val="28"/>
                <w:lang w:val="kk-KZ"/>
              </w:rPr>
              <w:t xml:space="preserve"> </w:t>
            </w:r>
            <w:r w:rsidR="00D22626">
              <w:rPr>
                <w:sz w:val="28"/>
                <w:szCs w:val="28"/>
                <w:lang w:val="kk-KZ"/>
              </w:rPr>
              <w:t>.</w:t>
            </w:r>
            <w:proofErr w:type="gramEnd"/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65074E">
              <w:rPr>
                <w:sz w:val="28"/>
                <w:szCs w:val="28"/>
                <w:lang w:val="kk-KZ"/>
              </w:rPr>
              <w:t>Вопросы:</w:t>
            </w:r>
          </w:p>
          <w:p w:rsidR="00713FF4" w:rsidRDefault="00713FF4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8040BE" w:rsidRPr="00713FF4" w:rsidRDefault="004F3D9C" w:rsidP="00713FF4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713FF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8040BE" w:rsidRPr="00713F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040BE" w:rsidRPr="00713F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442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Семинарское/Парктисеское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собеседование,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B6465E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D226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определения согласованности мнений опрошенных специалистов-экспертов.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2F79B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2F79BA" w:rsidRPr="0065074E" w:rsidRDefault="002F79BA" w:rsidP="00B6465E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F79BA" w:rsidRPr="004F3D9C" w:rsidRDefault="002F79BA" w:rsidP="004F3D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66865" w:rsidRPr="0065074E" w:rsidRDefault="004F3D9C" w:rsidP="002F79BA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lastRenderedPageBreak/>
              <w:t xml:space="preserve">      1</w:t>
            </w:r>
            <w:r w:rsidR="00427303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.Тестирование по пройденному материалу.</w:t>
            </w: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 учебников  и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115"/>
        </w:trPr>
        <w:tc>
          <w:tcPr>
            <w:tcW w:w="1242" w:type="dxa"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35"/>
        </w:trPr>
        <w:tc>
          <w:tcPr>
            <w:tcW w:w="1242" w:type="dxa"/>
            <w:vMerge w:val="restart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2F79BA" w:rsidRPr="0065074E" w:rsidRDefault="00B6465E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Технология определения согласованности мнений опрошенных специалистов</w:t>
            </w:r>
            <w:r w:rsidR="00C32CEC">
              <w:rPr>
                <w:rFonts w:ascii="Times New Roman" w:hAnsi="Times New Roman" w:cs="Times New Roman"/>
                <w:sz w:val="28"/>
                <w:szCs w:val="28"/>
              </w:rPr>
              <w:t>-экспертов.</w:t>
            </w:r>
          </w:p>
          <w:p w:rsidR="002F79BA" w:rsidRPr="0065074E" w:rsidRDefault="002F79BA" w:rsidP="002F79BA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2F79BA" w:rsidRPr="0065074E" w:rsidRDefault="002F79BA" w:rsidP="008040BE">
            <w:pPr>
              <w:ind w:left="11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27303" w:rsidRDefault="00427303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D60" w:rsidRPr="00427303" w:rsidRDefault="004F3D9C" w:rsidP="00427303">
            <w:pPr>
              <w:pStyle w:val="a5"/>
              <w:ind w:left="47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27303">
              <w:rPr>
                <w:rFonts w:ascii="Times New Roman" w:hAnsi="Times New Roman" w:cs="Times New Roman"/>
                <w:sz w:val="28"/>
                <w:szCs w:val="28"/>
              </w:rPr>
              <w:t>.Тестирование по пройденному материалу.</w:t>
            </w:r>
            <w:r w:rsidR="00E10385" w:rsidRPr="00427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8040BE" w:rsidRPr="002C5ED6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8040BE" w:rsidRPr="008040BE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8040BE" w:rsidTr="00F04A13">
        <w:trPr>
          <w:trHeight w:val="276"/>
        </w:trPr>
        <w:tc>
          <w:tcPr>
            <w:tcW w:w="1242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8040BE" w:rsidRP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Pr="008040BE" w:rsidRDefault="009970B1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беседы</w:t>
            </w:r>
            <w:r w:rsidR="008040BE"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8040BE" w:rsidTr="00F04A13">
        <w:trPr>
          <w:trHeight w:val="154"/>
        </w:trPr>
        <w:tc>
          <w:tcPr>
            <w:tcW w:w="1242" w:type="dxa"/>
          </w:tcPr>
          <w:p w:rsidR="008040BE" w:rsidRDefault="008040BE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8040BE" w:rsidRPr="0065074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/>
          </w:tcPr>
          <w:p w:rsidR="008040BE" w:rsidRDefault="008040BE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8040BE" w:rsidRDefault="008040BE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Лекционное </w:t>
            </w:r>
          </w:p>
        </w:tc>
        <w:tc>
          <w:tcPr>
            <w:tcW w:w="8080" w:type="dxa"/>
            <w:gridSpan w:val="3"/>
            <w:vMerge w:val="restart"/>
          </w:tcPr>
          <w:p w:rsidR="00E95D60" w:rsidRPr="0065074E" w:rsidRDefault="00C32CEC" w:rsidP="00E95D60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Дать характеристику основных терминов в научном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исследовании.</w:t>
            </w:r>
          </w:p>
          <w:p w:rsidR="003566CD" w:rsidRPr="0065074E" w:rsidRDefault="003566CD" w:rsidP="003566CD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знания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95D60" w:rsidRPr="0065074E" w:rsidRDefault="003566CD" w:rsidP="00F44C1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3566CD" w:rsidRPr="00427303" w:rsidRDefault="003566CD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42730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566CD" w:rsidRPr="00427303" w:rsidRDefault="004F3D9C" w:rsidP="00427303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</w:t>
            </w:r>
            <w:r w:rsidR="00427303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.Тестирование по пройденному материалу.</w:t>
            </w: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мультимедийны</w:t>
            </w: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F04A13">
        <w:trPr>
          <w:trHeight w:val="154"/>
        </w:trPr>
        <w:tc>
          <w:tcPr>
            <w:tcW w:w="1242" w:type="dxa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Семинарское/Практическое</w:t>
            </w:r>
          </w:p>
        </w:tc>
        <w:tc>
          <w:tcPr>
            <w:tcW w:w="8080" w:type="dxa"/>
            <w:gridSpan w:val="3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FB7AC4">
        <w:trPr>
          <w:trHeight w:val="154"/>
        </w:trPr>
        <w:tc>
          <w:tcPr>
            <w:tcW w:w="15134" w:type="dxa"/>
            <w:gridSpan w:val="6"/>
          </w:tcPr>
          <w:p w:rsidR="00F44C12" w:rsidRPr="0065074E" w:rsidRDefault="00427303" w:rsidP="00F44C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Модуль ІІ. </w:t>
            </w:r>
            <w:r w:rsidR="00C32C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История и методология</w:t>
            </w:r>
            <w:r w:rsidR="008D332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научных исследований в области физической культуры и спорта.</w:t>
            </w:r>
          </w:p>
          <w:p w:rsidR="00F44C12" w:rsidRPr="0065074E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</w:tr>
      <w:tr w:rsidR="00F44C12" w:rsidTr="002971FA">
        <w:trPr>
          <w:trHeight w:val="136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0F0102" w:rsidRPr="0065074E" w:rsidRDefault="00C32CEC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8.Планирование экспериментальных исследований по выбранной теме исследования.</w:t>
            </w:r>
          </w:p>
          <w:p w:rsidR="000F0102" w:rsidRPr="0065074E" w:rsidRDefault="000F0102" w:rsidP="000F010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0F0102" w:rsidRPr="0065074E" w:rsidRDefault="000F0102" w:rsidP="002F3E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0F0102" w:rsidRPr="004F3D9C" w:rsidRDefault="000F0102" w:rsidP="004F3D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95D60" w:rsidRPr="0065074E" w:rsidRDefault="000F0102" w:rsidP="00E076F2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естирование по пройденному материалу.</w:t>
            </w:r>
          </w:p>
          <w:p w:rsidR="00E95D60" w:rsidRPr="0065074E" w:rsidRDefault="00E95D60" w:rsidP="00E95D60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коллоквиум</w:t>
            </w: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, </w:t>
            </w:r>
          </w:p>
          <w:p w:rsidR="00F44C12" w:rsidRPr="008040BE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8040BE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диалог,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творческие задания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0115D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 ІІІ.</w:t>
            </w:r>
            <w:r w:rsidRPr="006507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05AD">
              <w:rPr>
                <w:rFonts w:ascii="Times New Roman" w:hAnsi="Times New Roman" w:cs="Times New Roman"/>
                <w:b/>
                <w:sz w:val="28"/>
                <w:szCs w:val="28"/>
              </w:rPr>
              <w:t>Методология</w:t>
            </w:r>
            <w:r w:rsidR="005A6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научных исследований в области физической культуры и спорта.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076F2" w:rsidRPr="0065074E" w:rsidRDefault="00C32CEC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9. </w:t>
            </w:r>
            <w:r w:rsidR="005A6C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Логическая схема взаимосвязи методологического аппарата исследования.</w:t>
            </w:r>
          </w:p>
          <w:p w:rsidR="00E076F2" w:rsidRPr="0065074E" w:rsidRDefault="00E076F2" w:rsidP="00E076F2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Вопросы:</w:t>
            </w:r>
          </w:p>
          <w:p w:rsidR="00E076F2" w:rsidRPr="0065074E" w:rsidRDefault="00E076F2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8845C6" w:rsidRPr="0065074E" w:rsidRDefault="004F3D9C" w:rsidP="00E076F2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1</w:t>
            </w:r>
            <w:r w:rsidR="00E076F2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 xml:space="preserve">. </w:t>
            </w:r>
            <w:r w:rsidR="008845C6" w:rsidRPr="0065074E"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  <w:t>Тестирование по пройденным темам</w:t>
            </w:r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опрос, собеседо-</w:t>
            </w:r>
          </w:p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вание, дискуссия, твор-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ческие задания 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C32CEC" w:rsidP="00E10385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10.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Планирование однофакторных и двухфакторных экспериментов в физическом воспитании и спорте.</w:t>
            </w:r>
          </w:p>
          <w:p w:rsidR="006144D1" w:rsidRPr="0065074E" w:rsidRDefault="006144D1" w:rsidP="006144D1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6144D1" w:rsidRPr="0065074E" w:rsidRDefault="002971FA" w:rsidP="006144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="006144D1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опросы:</w:t>
            </w:r>
          </w:p>
          <w:p w:rsidR="006144D1" w:rsidRPr="005A6CD5" w:rsidRDefault="006144D1" w:rsidP="004F3D9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65074E" w:rsidRDefault="00F44C12" w:rsidP="006144D1">
            <w:pPr>
              <w:pStyle w:val="a5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Default="00F44C12" w:rsidP="00F44C12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вание, 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65074E" w:rsidRDefault="00E10385" w:rsidP="00E10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</w:t>
            </w:r>
            <w:r w:rsidRPr="0065074E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 xml:space="preserve"> ііі. </w:t>
            </w:r>
            <w:r w:rsidR="00152AE0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kk-KZ"/>
              </w:rPr>
              <w:t>Методы оформления научных трудов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7B5847" w:rsidRDefault="00C32CEC" w:rsidP="007B5847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7B58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Статистические символы и термины </w:t>
            </w:r>
            <w:r w:rsidR="007B5847" w:rsidRPr="007B58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применяемые в прикладной</w:t>
            </w:r>
            <w:r w:rsidR="007B58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статистике.</w:t>
            </w:r>
            <w:r w:rsidR="00E10385" w:rsidRPr="007B58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D905AD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4F3D9C" w:rsidRDefault="004C2649" w:rsidP="004F3D9C">
            <w:pPr>
              <w:pStyle w:val="a5"/>
              <w:ind w:left="3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F44C12" w:rsidRPr="0065074E" w:rsidRDefault="00F44C12" w:rsidP="00BA5598">
            <w:pPr>
              <w:pStyle w:val="a5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E10385" w:rsidTr="00FB7AC4">
        <w:trPr>
          <w:trHeight w:val="154"/>
        </w:trPr>
        <w:tc>
          <w:tcPr>
            <w:tcW w:w="15134" w:type="dxa"/>
            <w:gridSpan w:val="6"/>
          </w:tcPr>
          <w:p w:rsidR="00E10385" w:rsidRPr="007B5847" w:rsidRDefault="00E10385" w:rsidP="007B584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713FF4" w:rsidRDefault="007B5847" w:rsidP="00E1038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Практические расчеты статистических критериев в однофазном эксперименте.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4F3D9C" w:rsidRDefault="004C2649" w:rsidP="004F3D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  <w:r w:rsidR="00E10385" w:rsidRPr="004F3D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4C12" w:rsidRPr="0065074E" w:rsidRDefault="00F44C12" w:rsidP="004C2649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tabs>
                <w:tab w:val="left" w:pos="3577"/>
              </w:tabs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собеседо-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4C26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6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Pr="004C2649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дискуссия, тестирование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7F1242" w:rsidRPr="0065074E" w:rsidRDefault="007B5847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Практические расчеты статистических критериев в двухфазном эксперименте.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Вопросы:</w:t>
            </w:r>
          </w:p>
          <w:p w:rsidR="004C2649" w:rsidRPr="0065074E" w:rsidRDefault="004C2649" w:rsidP="007F124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44C12" w:rsidRPr="0065074E" w:rsidRDefault="004F3D9C" w:rsidP="007F1242">
            <w:pPr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C2649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F44C12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C12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</w:tc>
        <w:tc>
          <w:tcPr>
            <w:tcW w:w="1985" w:type="dxa"/>
          </w:tcPr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 xml:space="preserve">Лекция с </w:t>
            </w:r>
          </w:p>
          <w:p w:rsidR="00F44C12" w:rsidRPr="002C5ED6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F44C12" w:rsidRDefault="000115DD" w:rsidP="000115DD">
            <w:pPr>
              <w:ind w:left="33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F44C12" w:rsidTr="002971FA">
        <w:trPr>
          <w:trHeight w:val="154"/>
        </w:trPr>
        <w:tc>
          <w:tcPr>
            <w:tcW w:w="1668" w:type="dxa"/>
            <w:gridSpan w:val="2"/>
          </w:tcPr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F44C12" w:rsidRPr="0065074E" w:rsidRDefault="00F44C12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F44C12" w:rsidRP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F44C12" w:rsidRDefault="00F44C12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F44C12" w:rsidRDefault="00F44C12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Pr="004C2649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E10385" w:rsidRPr="0065074E" w:rsidRDefault="007B5847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Правила оформления научных работ.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соответствующие 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4C2649" w:rsidRPr="0065074E" w:rsidRDefault="004C2649" w:rsidP="00FD3DF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4C2649" w:rsidP="004F3D9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6063A" w:rsidRPr="0065074E" w:rsidRDefault="00FD3DF4" w:rsidP="004C2649">
            <w:pPr>
              <w:pStyle w:val="a5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Тестирование по пройденным темам в программе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Лекция с </w:t>
            </w:r>
          </w:p>
          <w:p w:rsidR="0066063A" w:rsidRPr="002C5ED6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мультимедийным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2C5ED6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сопровождением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0115DD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</w:t>
            </w:r>
            <w:r w:rsidR="004C2649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ктическое</w:t>
            </w:r>
          </w:p>
        </w:tc>
        <w:tc>
          <w:tcPr>
            <w:tcW w:w="7654" w:type="dxa"/>
            <w:gridSpan w:val="2"/>
            <w:vMerge/>
          </w:tcPr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:rsidR="0066063A" w:rsidRPr="00F44C12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вание, 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Case</w:t>
            </w:r>
            <w:r w:rsidRPr="0043105A">
              <w:rPr>
                <w:rFonts w:ascii="Times New Roman" w:hAnsi="Times New Roman"/>
                <w:sz w:val="24"/>
                <w:szCs w:val="24"/>
              </w:rPr>
              <w:t>-</w:t>
            </w:r>
            <w:r w:rsidRPr="0043105A">
              <w:rPr>
                <w:rFonts w:ascii="Times New Roman" w:hAnsi="Times New Roman"/>
                <w:sz w:val="24"/>
                <w:szCs w:val="24"/>
                <w:lang w:val="en-US"/>
              </w:rPr>
              <w:t>study</w:t>
            </w: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 </w:t>
            </w:r>
          </w:p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 w:rsidRPr="00F44C12"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 xml:space="preserve">дискуссия, </w:t>
            </w: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тестирование, творческое задание</w:t>
            </w: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lastRenderedPageBreak/>
              <w:t>Лекционное</w:t>
            </w:r>
          </w:p>
        </w:tc>
        <w:tc>
          <w:tcPr>
            <w:tcW w:w="7654" w:type="dxa"/>
            <w:gridSpan w:val="2"/>
            <w:vMerge w:val="restart"/>
          </w:tcPr>
          <w:p w:rsidR="004C2649" w:rsidRPr="0065074E" w:rsidRDefault="007B5847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385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Правила оформления диссертационных работ.</w:t>
            </w:r>
          </w:p>
          <w:p w:rsidR="004C2649" w:rsidRPr="0065074E" w:rsidRDefault="004C2649" w:rsidP="004C2649">
            <w:pPr>
              <w:jc w:val="both"/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</w:pP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>Цель  занятия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углубить и закрепить соответствующие </w:t>
            </w:r>
            <w:r w:rsidR="00746153">
              <w:rPr>
                <w:rFonts w:ascii="Times New Roman" w:eastAsia="Calibri" w:hAnsi="Times New Roman" w:cs="Times New Roman"/>
                <w:sz w:val="28"/>
                <w:szCs w:val="28"/>
              </w:rPr>
              <w:t>знания докторантов</w:t>
            </w:r>
            <w:r w:rsidRPr="006507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предмету, развить инициативу, творческую активность, вооружить будущего специалиста методами и средствами научного познания</w:t>
            </w:r>
            <w:r w:rsidRPr="0065074E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. </w:t>
            </w:r>
          </w:p>
          <w:p w:rsidR="00E10385" w:rsidRPr="004F3D9C" w:rsidRDefault="004C2649" w:rsidP="004F3D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Вопросы:</w:t>
            </w:r>
          </w:p>
          <w:p w:rsidR="004C2649" w:rsidRPr="002E1AF8" w:rsidRDefault="004C2649" w:rsidP="002E1AF8">
            <w:pPr>
              <w:ind w:left="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94B67" w:rsidRPr="0065074E" w:rsidRDefault="004F3D9C" w:rsidP="00094B6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94B67" w:rsidRPr="0065074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Тестирование по пройденным темам в программе </w:t>
            </w:r>
            <w:proofErr w:type="spellStart"/>
            <w:r w:rsidR="00094B67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Ispring</w:t>
            </w:r>
            <w:proofErr w:type="spellEnd"/>
            <w:r w:rsidR="00094B67" w:rsidRPr="006507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94B67" w:rsidRPr="006507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QuizMaker</w:t>
            </w:r>
            <w:proofErr w:type="spellEnd"/>
          </w:p>
          <w:p w:rsidR="0066063A" w:rsidRPr="0065074E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  <w:p w:rsidR="0066063A" w:rsidRPr="0065074E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  <w:vMerge w:val="restart"/>
          </w:tcPr>
          <w:p w:rsidR="0066063A" w:rsidRDefault="0066063A" w:rsidP="0066063A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Собеседование, опрос, тестирование</w:t>
            </w:r>
          </w:p>
        </w:tc>
        <w:tc>
          <w:tcPr>
            <w:tcW w:w="3827" w:type="dxa"/>
            <w:vMerge w:val="restart"/>
          </w:tcPr>
          <w:p w:rsidR="000115DD" w:rsidRPr="000F7CDD" w:rsidRDefault="000115DD" w:rsidP="000115D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</w:t>
            </w:r>
            <w:proofErr w:type="spellStart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зучение</w:t>
            </w:r>
            <w:proofErr w:type="spellEnd"/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программного материала  по  рекомендуемой  учебной  и  научно-методической  литературе,  составление  аналитических докладов, документов планирования.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ыполн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ить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домашнее  задание, подготовк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реферата и презентации. </w:t>
            </w:r>
          </w:p>
          <w:p w:rsidR="0066063A" w:rsidRDefault="000115DD" w:rsidP="00651CD9">
            <w:pPr>
              <w:tabs>
                <w:tab w:val="left" w:pos="3577"/>
              </w:tabs>
              <w:ind w:right="34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тение  учебников  и  дополнительной  научно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F7CDD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методической литературы, знакомство с первоисточниками и авторскими работами, библиографирование изученной литературы, ее конспектирование, системное реферирование, педагогическое  наблюдение  за передовым опытом физкультурной и спортивной работы.</w:t>
            </w:r>
          </w:p>
        </w:tc>
      </w:tr>
      <w:tr w:rsidR="0066063A" w:rsidTr="002971FA">
        <w:trPr>
          <w:trHeight w:val="154"/>
        </w:trPr>
        <w:tc>
          <w:tcPr>
            <w:tcW w:w="1668" w:type="dxa"/>
            <w:gridSpan w:val="2"/>
          </w:tcPr>
          <w:p w:rsidR="0066063A" w:rsidRDefault="0066063A" w:rsidP="00FB7AC4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  <w:t>Семинарское/Практическое</w:t>
            </w:r>
          </w:p>
        </w:tc>
        <w:tc>
          <w:tcPr>
            <w:tcW w:w="7654" w:type="dxa"/>
            <w:gridSpan w:val="2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:rsidR="0066063A" w:rsidRDefault="0066063A" w:rsidP="002F3EDC">
            <w:pPr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vMerge/>
          </w:tcPr>
          <w:p w:rsidR="0066063A" w:rsidRDefault="0066063A" w:rsidP="002C5ED6">
            <w:pPr>
              <w:ind w:right="3147"/>
              <w:jc w:val="both"/>
              <w:rPr>
                <w:rFonts w:ascii="Times New Roman" w:hAnsi="Times New Roman" w:cs="Times New Roman"/>
                <w:color w:val="242A2F"/>
                <w:sz w:val="24"/>
                <w:szCs w:val="24"/>
                <w:lang w:val="kk-KZ"/>
              </w:rPr>
            </w:pPr>
          </w:p>
        </w:tc>
      </w:tr>
    </w:tbl>
    <w:p w:rsidR="008B4D17" w:rsidRDefault="008B4D17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</w:p>
    <w:p w:rsidR="008B4D17" w:rsidRDefault="008B4D17">
      <w:pPr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br w:type="page"/>
      </w:r>
    </w:p>
    <w:p w:rsidR="002F3EDC" w:rsidRPr="0066063A" w:rsidRDefault="002F3EDC" w:rsidP="0066063A">
      <w:p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lastRenderedPageBreak/>
        <w:t xml:space="preserve">ЗАДАНИЯ ДЛЯ КОМПЕНСАЦИИ ПРОПУЩЕННЫХ ЗАНЯТИЙ: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тес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товые задания по теме (пропущен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ной)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;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Составить гл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оссарий по теме (пропущенной);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презентацию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(пропущенной): </w:t>
      </w:r>
    </w:p>
    <w:p w:rsidR="002F3EDC" w:rsidRPr="00E14D66" w:rsidRDefault="002F3EDC" w:rsidP="00E14D66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>Подготовить мультимедийный проект по теме</w:t>
      </w:r>
      <w:r w:rsidR="0066063A" w:rsidRPr="00E14D66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(пропущенной):</w:t>
      </w:r>
    </w:p>
    <w:p w:rsidR="00E202F9" w:rsidRDefault="00093A7D" w:rsidP="0066063A">
      <w:pPr>
        <w:spacing w:after="0" w:line="240" w:lineRule="auto"/>
        <w:rPr>
          <w:rFonts w:ascii="Times New Roman" w:hAnsi="Times New Roman" w:cs="Times New Roman"/>
          <w:color w:val="242A2F"/>
          <w:sz w:val="28"/>
          <w:szCs w:val="28"/>
          <w:lang w:val="kk-KZ"/>
        </w:rPr>
      </w:pPr>
      <w:r w:rsidRPr="00093A7D"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i/>
          <w:color w:val="242A2F"/>
          <w:sz w:val="28"/>
          <w:szCs w:val="28"/>
          <w:lang w:val="kk-KZ"/>
        </w:rPr>
        <w:t xml:space="preserve">римечание: </w:t>
      </w:r>
      <w:r w:rsidR="002F3EDC" w:rsidRPr="00093A7D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Тестирование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на </w:t>
      </w:r>
      <w:proofErr w:type="spellStart"/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Midtern</w:t>
      </w:r>
      <w:proofErr w:type="spellEnd"/>
      <w:r w:rsidR="00A620E3" w:rsidRPr="00A620E3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en-US"/>
        </w:rPr>
        <w:t>exam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</w:t>
      </w:r>
      <w:r w:rsidR="00A620E3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 на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15 не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д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е</w:t>
      </w:r>
      <w:r w:rsidR="00FB2632">
        <w:rPr>
          <w:rFonts w:ascii="Times New Roman" w:hAnsi="Times New Roman" w:cs="Times New Roman"/>
          <w:color w:val="242A2F"/>
          <w:sz w:val="28"/>
          <w:szCs w:val="28"/>
          <w:lang w:val="kk-KZ"/>
        </w:rPr>
        <w:t>л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е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проводится в системе  </w:t>
      </w:r>
      <w:proofErr w:type="spellStart"/>
      <w:r>
        <w:rPr>
          <w:rFonts w:ascii="Times New Roman" w:hAnsi="Times New Roman" w:cs="Times New Roman"/>
          <w:color w:val="242A2F"/>
          <w:sz w:val="28"/>
          <w:szCs w:val="28"/>
          <w:lang w:val="en-US"/>
        </w:rPr>
        <w:t>IspringQuizMaker</w:t>
      </w:r>
      <w:proofErr w:type="spellEnd"/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и </w:t>
      </w:r>
      <w:r w:rsidRPr="00093A7D">
        <w:rPr>
          <w:rFonts w:ascii="Times New Roman" w:hAnsi="Times New Roman" w:cs="Times New Roman"/>
          <w:color w:val="242A2F"/>
          <w:sz w:val="28"/>
          <w:szCs w:val="28"/>
        </w:rPr>
        <w:t xml:space="preserve"> 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>предусматривает знание основных</w:t>
      </w:r>
      <w:r w:rsidR="0066063A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 положений разде</w:t>
      </w:r>
      <w:r w:rsidR="002F3EDC" w:rsidRPr="0066063A">
        <w:rPr>
          <w:rFonts w:ascii="Times New Roman" w:hAnsi="Times New Roman" w:cs="Times New Roman"/>
          <w:color w:val="242A2F"/>
          <w:sz w:val="28"/>
          <w:szCs w:val="28"/>
          <w:lang w:val="kk-KZ"/>
        </w:rPr>
        <w:t xml:space="preserve">лов всей дисциплины. </w:t>
      </w:r>
      <w:r w:rsidR="00981D79">
        <w:rPr>
          <w:rFonts w:ascii="Times New Roman" w:hAnsi="Times New Roman" w:cs="Times New Roman"/>
          <w:color w:val="242A2F"/>
          <w:sz w:val="28"/>
          <w:szCs w:val="28"/>
          <w:lang w:val="kk-KZ"/>
        </w:rPr>
        <w:t>Тест содержит 50 вопросов. Вопросы могут содержать 1, 2 и более правильных ответов. Частично правильные ответы не принимаются.</w:t>
      </w:r>
    </w:p>
    <w:p w:rsid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lang w:val="kk-KZ"/>
        </w:rPr>
      </w:pP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B7AC4" w:rsidRPr="002971FA" w:rsidRDefault="00FB7AC4" w:rsidP="00FB7AC4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971FA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2E1AF8" w:rsidRPr="002E1AF8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 Научно-педагогические основы формирования физической культуры учащейся молодежи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>Монография.-Алматы,2016.-238с.</w:t>
      </w:r>
    </w:p>
    <w:p w:rsidR="00DC09EC" w:rsidRDefault="002E1AF8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Железняк Ю.Д. Основы научно-методической деятельности в физической культуре и спорте6Учебное пособие для студ.высш.учебн.заведен./Ю.Д.Железняк,П.К.Петров.-2-еизд.перераб и доп.-М.:Изд.центр «Академия»,2005,-272с.</w:t>
      </w:r>
    </w:p>
    <w:p w:rsidR="00FB7AC4" w:rsidRPr="002E1AF8" w:rsidRDefault="00DC09EC" w:rsidP="002E1AF8">
      <w:pPr>
        <w:numPr>
          <w:ilvl w:val="0"/>
          <w:numId w:val="20"/>
        </w:numPr>
        <w:spacing w:after="0" w:line="240" w:lineRule="auto"/>
        <w:ind w:left="-103" w:firstLine="103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Мадиева Г.Б.,Онгарбаева Д.Т.,Арещенко А.И. Методика выполнения дипломных (курсовых)работ по специальности «Физическая культура и спорт»-Учебное пособие.-Алматы, «Казак универ.»,2014-90с.</w:t>
      </w:r>
      <w:r w:rsidR="00FB7AC4" w:rsidRPr="002E1AF8">
        <w:rPr>
          <w:rFonts w:ascii="Times New Roman" w:hAnsi="Times New Roman" w:cs="Times New Roman"/>
          <w:sz w:val="24"/>
          <w:szCs w:val="24"/>
        </w:rPr>
        <w:t>.</w:t>
      </w:r>
      <w:r w:rsidR="00FB7AC4" w:rsidRPr="002E1A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B7AC4" w:rsidRPr="002971FA" w:rsidRDefault="00FB7AC4" w:rsidP="00FB7AC4">
      <w:pPr>
        <w:pStyle w:val="ae"/>
        <w:numPr>
          <w:ilvl w:val="0"/>
          <w:numId w:val="20"/>
        </w:numPr>
        <w:spacing w:after="0" w:line="240" w:lineRule="auto"/>
        <w:ind w:left="-103" w:firstLine="103"/>
        <w:jc w:val="both"/>
        <w:rPr>
          <w:rFonts w:ascii="Times New Roman" w:hAnsi="Times New Roman"/>
          <w:sz w:val="24"/>
          <w:szCs w:val="24"/>
          <w:lang w:val="kk-KZ"/>
        </w:rPr>
      </w:pPr>
      <w:r w:rsidRPr="002971FA">
        <w:rPr>
          <w:rFonts w:ascii="Times New Roman" w:hAnsi="Times New Roman"/>
          <w:sz w:val="24"/>
          <w:szCs w:val="24"/>
        </w:rPr>
        <w:t>Назарова Е.Н. Здоровый образ жизни и его составляющие: учеб</w:t>
      </w:r>
      <w:proofErr w:type="gramStart"/>
      <w:r w:rsidRPr="002971FA">
        <w:rPr>
          <w:rFonts w:ascii="Times New Roman" w:hAnsi="Times New Roman"/>
          <w:sz w:val="24"/>
          <w:szCs w:val="24"/>
        </w:rPr>
        <w:t>.</w:t>
      </w:r>
      <w:proofErr w:type="gramEnd"/>
      <w:r w:rsidRPr="002971F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971FA">
        <w:rPr>
          <w:rFonts w:ascii="Times New Roman" w:hAnsi="Times New Roman"/>
          <w:sz w:val="24"/>
          <w:szCs w:val="24"/>
        </w:rPr>
        <w:t>п</w:t>
      </w:r>
      <w:proofErr w:type="gramEnd"/>
      <w:r w:rsidRPr="002971FA">
        <w:rPr>
          <w:rFonts w:ascii="Times New Roman" w:hAnsi="Times New Roman"/>
          <w:sz w:val="24"/>
          <w:szCs w:val="24"/>
        </w:rPr>
        <w:t xml:space="preserve">особие для студ. </w:t>
      </w:r>
      <w:proofErr w:type="spellStart"/>
      <w:r w:rsidRPr="002971FA">
        <w:rPr>
          <w:rFonts w:ascii="Times New Roman" w:hAnsi="Times New Roman"/>
          <w:sz w:val="24"/>
          <w:szCs w:val="24"/>
        </w:rPr>
        <w:t>высш</w:t>
      </w:r>
      <w:proofErr w:type="spellEnd"/>
      <w:r w:rsidRPr="002971FA">
        <w:rPr>
          <w:rFonts w:ascii="Times New Roman" w:hAnsi="Times New Roman"/>
          <w:sz w:val="24"/>
          <w:szCs w:val="24"/>
        </w:rPr>
        <w:t>. учеб. заведений / Е.Н. Назарова, Ю.Д. Жигалов. – М.: Издательский центр «Академия», 2007. – 256с</w:t>
      </w:r>
      <w:proofErr w:type="gramStart"/>
      <w:r w:rsidRPr="002971FA">
        <w:rPr>
          <w:rFonts w:ascii="Times New Roman" w:hAnsi="Times New Roman"/>
          <w:sz w:val="24"/>
          <w:szCs w:val="24"/>
        </w:rPr>
        <w:t>..</w:t>
      </w:r>
      <w:proofErr w:type="gramEnd"/>
    </w:p>
    <w:p w:rsidR="00FB7AC4" w:rsidRPr="002971FA" w:rsidRDefault="00FB7AC4" w:rsidP="00FB7AC4">
      <w:pPr>
        <w:pStyle w:val="ac"/>
        <w:spacing w:after="0"/>
        <w:ind w:left="0"/>
        <w:jc w:val="both"/>
        <w:rPr>
          <w:b/>
          <w:lang w:val="kk-KZ"/>
        </w:rPr>
      </w:pPr>
      <w:r w:rsidRPr="002971FA">
        <w:rPr>
          <w:b/>
        </w:rPr>
        <w:t>Дополнительная:</w:t>
      </w:r>
    </w:p>
    <w:p w:rsidR="00FB7AC4" w:rsidRPr="002971FA" w:rsidRDefault="00DC09EC" w:rsidP="00FB7AC4">
      <w:pPr>
        <w:numPr>
          <w:ilvl w:val="0"/>
          <w:numId w:val="21"/>
        </w:numPr>
        <w:spacing w:after="0" w:line="240" w:lineRule="auto"/>
        <w:ind w:left="9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КульназаровА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Физическое воспитание студентов Алматы.2011г.-200с.</w:t>
      </w:r>
      <w:r w:rsidR="00FB7AC4" w:rsidRPr="002971FA">
        <w:rPr>
          <w:rFonts w:ascii="Times New Roman" w:hAnsi="Times New Roman" w:cs="Times New Roman"/>
          <w:sz w:val="24"/>
          <w:szCs w:val="24"/>
        </w:rPr>
        <w:t>.</w:t>
      </w:r>
    </w:p>
    <w:p w:rsidR="00FB7AC4" w:rsidRPr="00DC09EC" w:rsidRDefault="00FB7AC4" w:rsidP="00DC09EC">
      <w:pPr>
        <w:spacing w:after="0" w:line="240" w:lineRule="auto"/>
        <w:ind w:left="9"/>
        <w:jc w:val="both"/>
        <w:rPr>
          <w:rFonts w:ascii="Times New Roman" w:hAnsi="Times New Roman" w:cs="Times New Roman"/>
          <w:sz w:val="24"/>
          <w:szCs w:val="24"/>
        </w:rPr>
      </w:pPr>
    </w:p>
    <w:p w:rsidR="00FB7AC4" w:rsidRPr="002971FA" w:rsidRDefault="00FB7AC4" w:rsidP="00FB7A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A13" w:rsidRPr="001477F4" w:rsidRDefault="004A1AA4" w:rsidP="001477F4">
      <w:pPr>
        <w:pStyle w:val="ac"/>
        <w:spacing w:after="0"/>
        <w:ind w:left="0"/>
        <w:jc w:val="both"/>
        <w:rPr>
          <w:rStyle w:val="FontStyle18"/>
          <w:rFonts w:ascii="Times New Roman" w:hAnsi="Times New Roman" w:cs="Times New Roman"/>
          <w:spacing w:val="0"/>
          <w:sz w:val="24"/>
          <w:szCs w:val="24"/>
          <w:lang w:val="kk-KZ"/>
        </w:rPr>
      </w:pPr>
      <w:hyperlink r:id="rId7" w:history="1">
        <w:r w:rsidR="00FB7AC4" w:rsidRPr="002971FA">
          <w:rPr>
            <w:rStyle w:val="ab"/>
          </w:rPr>
          <w:t>http://univer.kaznu.kz</w:t>
        </w:r>
      </w:hyperlink>
      <w:r w:rsidR="00FB7AC4" w:rsidRPr="002971FA">
        <w:t xml:space="preserve"> </w:t>
      </w:r>
      <w:r w:rsidR="00FB7AC4" w:rsidRPr="002971FA">
        <w:rPr>
          <w:lang w:val="kk-KZ"/>
        </w:rPr>
        <w:t xml:space="preserve"> система </w:t>
      </w:r>
      <w:r w:rsidR="00FB7AC4" w:rsidRPr="002971FA">
        <w:t>УНИВЕР</w:t>
      </w:r>
      <w:r w:rsidR="00FB7AC4" w:rsidRPr="002971FA">
        <w:rPr>
          <w:lang w:val="kk-KZ"/>
        </w:rPr>
        <w:t xml:space="preserve"> </w:t>
      </w:r>
      <w:r w:rsidR="00FB7AC4" w:rsidRPr="002971FA">
        <w:t xml:space="preserve"> </w:t>
      </w:r>
      <w:proofErr w:type="spellStart"/>
      <w:r w:rsidR="00FB7AC4" w:rsidRPr="002971FA">
        <w:t>Каз</w:t>
      </w:r>
      <w:proofErr w:type="spellEnd"/>
      <w:r w:rsidR="00FB7AC4" w:rsidRPr="002971FA">
        <w:rPr>
          <w:lang w:val="kk-KZ"/>
        </w:rPr>
        <w:t>НУ</w:t>
      </w:r>
      <w:r w:rsidR="00FB7AC4" w:rsidRPr="002971FA">
        <w:t>, УМКД</w:t>
      </w:r>
      <w:r w:rsidR="00F04A13"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1477F4">
      <w:pPr>
        <w:pStyle w:val="Style7"/>
        <w:spacing w:line="240" w:lineRule="auto"/>
        <w:ind w:left="360" w:right="39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4D17" w:rsidRDefault="008B4D17">
      <w:pPr>
        <w:rPr>
          <w:rStyle w:val="FontStyle18"/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Style w:val="FontStyle18"/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F04A13" w:rsidRPr="00F04A13" w:rsidRDefault="00F04A13" w:rsidP="00FF11F6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</w:p>
    <w:p w:rsidR="00F04A13" w:rsidRPr="00F04A13" w:rsidRDefault="00F04A13" w:rsidP="00F04A13">
      <w:pPr>
        <w:pStyle w:val="Style7"/>
        <w:spacing w:line="240" w:lineRule="auto"/>
        <w:ind w:left="360" w:right="39"/>
        <w:jc w:val="center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7062"/>
        <w:gridCol w:w="7064"/>
      </w:tblGrid>
      <w:tr w:rsidR="00F04A13" w:rsidRPr="008B4D17" w:rsidTr="008B4D17">
        <w:trPr>
          <w:trHeight w:val="841"/>
        </w:trPr>
        <w:tc>
          <w:tcPr>
            <w:tcW w:w="7062" w:type="dxa"/>
          </w:tcPr>
          <w:p w:rsidR="00F04A13" w:rsidRPr="00FF11F6" w:rsidRDefault="00F04A13" w:rsidP="00FF11F6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cr/>
            </w: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04A13" w:rsidRPr="008B4D17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64" w:type="dxa"/>
          </w:tcPr>
          <w:p w:rsidR="00F04A13" w:rsidRPr="00FF11F6" w:rsidRDefault="00F04A13" w:rsidP="00FF11F6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B4D17">
              <w:rPr>
                <w:rStyle w:val="FontStyle18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F04A13" w:rsidRPr="00F04A13" w:rsidRDefault="00F04A13" w:rsidP="00DC09EC">
      <w:pPr>
        <w:pStyle w:val="Style7"/>
        <w:spacing w:line="240" w:lineRule="auto"/>
        <w:ind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04A13" w:rsidRPr="00DC09EC" w:rsidRDefault="00F04A13" w:rsidP="00DC09EC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 w:cs="Times New Roman"/>
          <w:sz w:val="24"/>
          <w:szCs w:val="24"/>
          <w:lang w:val="kk-KZ"/>
        </w:rPr>
      </w:pPr>
      <w:r w:rsidRPr="00F04A13">
        <w:rPr>
          <w:rStyle w:val="FontStyle18"/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F04A13" w:rsidRPr="00F04A13" w:rsidRDefault="00F04A13" w:rsidP="00F04A13">
      <w:pPr>
        <w:pStyle w:val="Style7"/>
        <w:spacing w:line="240" w:lineRule="auto"/>
        <w:ind w:left="360" w:right="39"/>
        <w:jc w:val="both"/>
        <w:rPr>
          <w:rStyle w:val="FontStyle18"/>
          <w:rFonts w:ascii="Times New Roman" w:hAnsi="Times New Roman"/>
          <w:sz w:val="24"/>
          <w:szCs w:val="24"/>
          <w:lang w:val="kk-KZ"/>
        </w:rPr>
      </w:pPr>
    </w:p>
    <w:tbl>
      <w:tblPr>
        <w:tblStyle w:val="a4"/>
        <w:tblW w:w="14520" w:type="dxa"/>
        <w:tblInd w:w="360" w:type="dxa"/>
        <w:tblLook w:val="04A0"/>
      </w:tblPr>
      <w:tblGrid>
        <w:gridCol w:w="7259"/>
        <w:gridCol w:w="7261"/>
      </w:tblGrid>
      <w:tr w:rsidR="00F04A13" w:rsidRPr="00F04A13" w:rsidTr="008B4D17">
        <w:trPr>
          <w:trHeight w:val="4428"/>
        </w:trPr>
        <w:tc>
          <w:tcPr>
            <w:tcW w:w="7259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261" w:type="dxa"/>
          </w:tcPr>
          <w:p w:rsidR="00F04A13" w:rsidRPr="00DC09EC" w:rsidRDefault="00F04A13" w:rsidP="00DC09EC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  <w:r w:rsidRPr="00F04A13">
              <w:rPr>
                <w:rStyle w:val="FontStyle18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04A13" w:rsidRPr="00F04A13" w:rsidRDefault="00F04A13" w:rsidP="00FB7AC4">
            <w:pPr>
              <w:pStyle w:val="Style7"/>
              <w:spacing w:line="240" w:lineRule="auto"/>
              <w:ind w:right="39"/>
              <w:jc w:val="both"/>
              <w:rPr>
                <w:rStyle w:val="FontStyle18"/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F04A13" w:rsidRPr="00F04A13" w:rsidRDefault="00F04A13" w:rsidP="008B4D17">
      <w:pPr>
        <w:spacing w:after="0" w:line="240" w:lineRule="auto"/>
        <w:rPr>
          <w:rFonts w:ascii="Times New Roman" w:hAnsi="Times New Roman" w:cs="Times New Roman"/>
          <w:color w:val="242A2F"/>
          <w:sz w:val="24"/>
          <w:szCs w:val="24"/>
          <w:lang w:val="kk-KZ"/>
        </w:rPr>
      </w:pPr>
    </w:p>
    <w:sectPr w:rsidR="00F04A13" w:rsidRPr="00F04A13" w:rsidSect="0066063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3DE" w:rsidRDefault="005453DE" w:rsidP="008040BE">
      <w:pPr>
        <w:spacing w:after="0" w:line="240" w:lineRule="auto"/>
      </w:pPr>
      <w:r>
        <w:separator/>
      </w:r>
    </w:p>
  </w:endnote>
  <w:endnote w:type="continuationSeparator" w:id="0">
    <w:p w:rsidR="005453DE" w:rsidRDefault="005453DE" w:rsidP="00804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3DE" w:rsidRDefault="005453DE" w:rsidP="008040BE">
      <w:pPr>
        <w:spacing w:after="0" w:line="240" w:lineRule="auto"/>
      </w:pPr>
      <w:r>
        <w:separator/>
      </w:r>
    </w:p>
  </w:footnote>
  <w:footnote w:type="continuationSeparator" w:id="0">
    <w:p w:rsidR="005453DE" w:rsidRDefault="005453DE" w:rsidP="00804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6F88"/>
    <w:multiLevelType w:val="hybridMultilevel"/>
    <w:tmpl w:val="2B42EF58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204"/>
    <w:multiLevelType w:val="hybridMultilevel"/>
    <w:tmpl w:val="5E4611D0"/>
    <w:lvl w:ilvl="0" w:tplc="C61829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A0DCE"/>
    <w:multiLevelType w:val="hybridMultilevel"/>
    <w:tmpl w:val="1CAA0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51608"/>
    <w:multiLevelType w:val="hybridMultilevel"/>
    <w:tmpl w:val="7CCE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2211D"/>
    <w:multiLevelType w:val="hybridMultilevel"/>
    <w:tmpl w:val="F5BCC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156D"/>
    <w:multiLevelType w:val="hybridMultilevel"/>
    <w:tmpl w:val="6868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616DC"/>
    <w:multiLevelType w:val="hybridMultilevel"/>
    <w:tmpl w:val="AE56B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435D1"/>
    <w:multiLevelType w:val="hybridMultilevel"/>
    <w:tmpl w:val="D286136E"/>
    <w:lvl w:ilvl="0" w:tplc="67546F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BB34CA5"/>
    <w:multiLevelType w:val="hybridMultilevel"/>
    <w:tmpl w:val="C4F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A6F26"/>
    <w:multiLevelType w:val="hybridMultilevel"/>
    <w:tmpl w:val="654443CC"/>
    <w:lvl w:ilvl="0" w:tplc="049898FC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542A"/>
    <w:multiLevelType w:val="hybridMultilevel"/>
    <w:tmpl w:val="FEB63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13DED"/>
    <w:multiLevelType w:val="hybridMultilevel"/>
    <w:tmpl w:val="A6406F7C"/>
    <w:lvl w:ilvl="0" w:tplc="CA6C13DE">
      <w:start w:val="1"/>
      <w:numFmt w:val="decimal"/>
      <w:lvlText w:val="%1)"/>
      <w:lvlJc w:val="left"/>
      <w:pPr>
        <w:ind w:left="5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>
    <w:nsid w:val="3005607F"/>
    <w:multiLevelType w:val="hybridMultilevel"/>
    <w:tmpl w:val="BE7E7AEC"/>
    <w:lvl w:ilvl="0" w:tplc="B00AEF8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366A5"/>
    <w:multiLevelType w:val="hybridMultilevel"/>
    <w:tmpl w:val="9956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36F4E"/>
    <w:multiLevelType w:val="hybridMultilevel"/>
    <w:tmpl w:val="7A581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340B2"/>
    <w:multiLevelType w:val="hybridMultilevel"/>
    <w:tmpl w:val="6B483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233B9"/>
    <w:multiLevelType w:val="hybridMultilevel"/>
    <w:tmpl w:val="06B4A18A"/>
    <w:lvl w:ilvl="0" w:tplc="D7E6472C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Times New Roman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FC6858"/>
    <w:multiLevelType w:val="hybridMultilevel"/>
    <w:tmpl w:val="A95E2938"/>
    <w:lvl w:ilvl="0" w:tplc="25D8472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>
    <w:nsid w:val="59E4506A"/>
    <w:multiLevelType w:val="hybridMultilevel"/>
    <w:tmpl w:val="AF8AF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8342D5"/>
    <w:multiLevelType w:val="hybridMultilevel"/>
    <w:tmpl w:val="7BA26C1E"/>
    <w:lvl w:ilvl="0" w:tplc="A18E3138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5DD161B1"/>
    <w:multiLevelType w:val="hybridMultilevel"/>
    <w:tmpl w:val="FD7A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505DC6"/>
    <w:multiLevelType w:val="hybridMultilevel"/>
    <w:tmpl w:val="33F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417FCF"/>
    <w:multiLevelType w:val="hybridMultilevel"/>
    <w:tmpl w:val="DA3CB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151B2D"/>
    <w:multiLevelType w:val="hybridMultilevel"/>
    <w:tmpl w:val="E328F3EE"/>
    <w:lvl w:ilvl="0" w:tplc="6778EE5C">
      <w:start w:val="1"/>
      <w:numFmt w:val="decimal"/>
      <w:lvlText w:val="%1."/>
      <w:lvlJc w:val="left"/>
      <w:pPr>
        <w:ind w:left="473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65F23D0F"/>
    <w:multiLevelType w:val="hybridMultilevel"/>
    <w:tmpl w:val="8AFEA2AE"/>
    <w:lvl w:ilvl="0" w:tplc="8BC0E2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B22738"/>
    <w:multiLevelType w:val="hybridMultilevel"/>
    <w:tmpl w:val="0F849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51C53"/>
    <w:multiLevelType w:val="hybridMultilevel"/>
    <w:tmpl w:val="5B74D048"/>
    <w:lvl w:ilvl="0" w:tplc="129E781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>
    <w:nsid w:val="73F37D53"/>
    <w:multiLevelType w:val="hybridMultilevel"/>
    <w:tmpl w:val="28906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785B52"/>
    <w:multiLevelType w:val="hybridMultilevel"/>
    <w:tmpl w:val="9790F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685134"/>
    <w:multiLevelType w:val="hybridMultilevel"/>
    <w:tmpl w:val="275A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B637B8"/>
    <w:multiLevelType w:val="hybridMultilevel"/>
    <w:tmpl w:val="B05C4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11"/>
  </w:num>
  <w:num w:numId="4">
    <w:abstractNumId w:val="9"/>
  </w:num>
  <w:num w:numId="5">
    <w:abstractNumId w:val="0"/>
  </w:num>
  <w:num w:numId="6">
    <w:abstractNumId w:val="20"/>
  </w:num>
  <w:num w:numId="7">
    <w:abstractNumId w:val="10"/>
  </w:num>
  <w:num w:numId="8">
    <w:abstractNumId w:val="12"/>
  </w:num>
  <w:num w:numId="9">
    <w:abstractNumId w:val="29"/>
  </w:num>
  <w:num w:numId="10">
    <w:abstractNumId w:val="8"/>
  </w:num>
  <w:num w:numId="11">
    <w:abstractNumId w:val="27"/>
  </w:num>
  <w:num w:numId="12">
    <w:abstractNumId w:val="26"/>
  </w:num>
  <w:num w:numId="13">
    <w:abstractNumId w:val="21"/>
  </w:num>
  <w:num w:numId="14">
    <w:abstractNumId w:val="6"/>
  </w:num>
  <w:num w:numId="15">
    <w:abstractNumId w:val="3"/>
  </w:num>
  <w:num w:numId="16">
    <w:abstractNumId w:val="30"/>
  </w:num>
  <w:num w:numId="17">
    <w:abstractNumId w:val="22"/>
  </w:num>
  <w:num w:numId="18">
    <w:abstractNumId w:val="24"/>
  </w:num>
  <w:num w:numId="19">
    <w:abstractNumId w:val="25"/>
  </w:num>
  <w:num w:numId="20">
    <w:abstractNumId w:val="1"/>
  </w:num>
  <w:num w:numId="21">
    <w:abstractNumId w:val="16"/>
  </w:num>
  <w:num w:numId="22">
    <w:abstractNumId w:val="2"/>
  </w:num>
  <w:num w:numId="23">
    <w:abstractNumId w:val="14"/>
  </w:num>
  <w:num w:numId="24">
    <w:abstractNumId w:val="23"/>
  </w:num>
  <w:num w:numId="25">
    <w:abstractNumId w:val="28"/>
  </w:num>
  <w:num w:numId="26">
    <w:abstractNumId w:val="15"/>
  </w:num>
  <w:num w:numId="27">
    <w:abstractNumId w:val="13"/>
  </w:num>
  <w:num w:numId="28">
    <w:abstractNumId w:val="5"/>
  </w:num>
  <w:num w:numId="29">
    <w:abstractNumId w:val="4"/>
  </w:num>
  <w:num w:numId="30">
    <w:abstractNumId w:val="7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713"/>
    <w:rsid w:val="000115DD"/>
    <w:rsid w:val="00093A7D"/>
    <w:rsid w:val="00094B67"/>
    <w:rsid w:val="000D4B39"/>
    <w:rsid w:val="000F0102"/>
    <w:rsid w:val="000F7CDD"/>
    <w:rsid w:val="00144BAB"/>
    <w:rsid w:val="001477F4"/>
    <w:rsid w:val="00147ED8"/>
    <w:rsid w:val="00152AE0"/>
    <w:rsid w:val="001C09A7"/>
    <w:rsid w:val="001C267A"/>
    <w:rsid w:val="002971FA"/>
    <w:rsid w:val="002A2171"/>
    <w:rsid w:val="002C4D04"/>
    <w:rsid w:val="002C5ED6"/>
    <w:rsid w:val="002D6B0D"/>
    <w:rsid w:val="002D7C08"/>
    <w:rsid w:val="002E1AF8"/>
    <w:rsid w:val="002F3EDC"/>
    <w:rsid w:val="002F79BA"/>
    <w:rsid w:val="003566CD"/>
    <w:rsid w:val="003D530B"/>
    <w:rsid w:val="00427303"/>
    <w:rsid w:val="004A1AA4"/>
    <w:rsid w:val="004C2649"/>
    <w:rsid w:val="004F3D9C"/>
    <w:rsid w:val="00507B7F"/>
    <w:rsid w:val="0053224B"/>
    <w:rsid w:val="00537D20"/>
    <w:rsid w:val="005453DE"/>
    <w:rsid w:val="0059623F"/>
    <w:rsid w:val="005A0322"/>
    <w:rsid w:val="005A6CD5"/>
    <w:rsid w:val="00612AD6"/>
    <w:rsid w:val="006144D1"/>
    <w:rsid w:val="0065074E"/>
    <w:rsid w:val="00651CD9"/>
    <w:rsid w:val="0066063A"/>
    <w:rsid w:val="00695177"/>
    <w:rsid w:val="00713FF4"/>
    <w:rsid w:val="00746153"/>
    <w:rsid w:val="00792C84"/>
    <w:rsid w:val="007B5847"/>
    <w:rsid w:val="007B75F8"/>
    <w:rsid w:val="007D610D"/>
    <w:rsid w:val="007F1242"/>
    <w:rsid w:val="008040BE"/>
    <w:rsid w:val="00826BDE"/>
    <w:rsid w:val="00841713"/>
    <w:rsid w:val="0087565F"/>
    <w:rsid w:val="008845C6"/>
    <w:rsid w:val="0089470D"/>
    <w:rsid w:val="008B4D17"/>
    <w:rsid w:val="008C453D"/>
    <w:rsid w:val="008D3321"/>
    <w:rsid w:val="0092212A"/>
    <w:rsid w:val="00922879"/>
    <w:rsid w:val="0095132D"/>
    <w:rsid w:val="00981D79"/>
    <w:rsid w:val="00995EFA"/>
    <w:rsid w:val="009970B1"/>
    <w:rsid w:val="00A620E3"/>
    <w:rsid w:val="00A74759"/>
    <w:rsid w:val="00A92F6A"/>
    <w:rsid w:val="00AF0C33"/>
    <w:rsid w:val="00B6465E"/>
    <w:rsid w:val="00BA5598"/>
    <w:rsid w:val="00BF3045"/>
    <w:rsid w:val="00C32CEC"/>
    <w:rsid w:val="00C33ADF"/>
    <w:rsid w:val="00C55B4D"/>
    <w:rsid w:val="00C63DD0"/>
    <w:rsid w:val="00C761B2"/>
    <w:rsid w:val="00C93E55"/>
    <w:rsid w:val="00CF14DD"/>
    <w:rsid w:val="00D22626"/>
    <w:rsid w:val="00D905AD"/>
    <w:rsid w:val="00DC09EC"/>
    <w:rsid w:val="00DC18D7"/>
    <w:rsid w:val="00DE62D7"/>
    <w:rsid w:val="00E076F2"/>
    <w:rsid w:val="00E10385"/>
    <w:rsid w:val="00E14D66"/>
    <w:rsid w:val="00E1732E"/>
    <w:rsid w:val="00E202F9"/>
    <w:rsid w:val="00E64289"/>
    <w:rsid w:val="00E95D60"/>
    <w:rsid w:val="00EB5591"/>
    <w:rsid w:val="00F04A13"/>
    <w:rsid w:val="00F44C12"/>
    <w:rsid w:val="00F458BD"/>
    <w:rsid w:val="00F66865"/>
    <w:rsid w:val="00F7315E"/>
    <w:rsid w:val="00F754AA"/>
    <w:rsid w:val="00FB2632"/>
    <w:rsid w:val="00FB7AC4"/>
    <w:rsid w:val="00FD3DF4"/>
    <w:rsid w:val="00FF1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F2"/>
  </w:style>
  <w:style w:type="paragraph" w:styleId="2">
    <w:name w:val="heading 2"/>
    <w:basedOn w:val="a"/>
    <w:next w:val="a"/>
    <w:link w:val="20"/>
    <w:uiPriority w:val="9"/>
    <w:unhideWhenUsed/>
    <w:qFormat/>
    <w:rsid w:val="00DE62D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E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C5E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40BE"/>
  </w:style>
  <w:style w:type="paragraph" w:styleId="a8">
    <w:name w:val="footer"/>
    <w:basedOn w:val="a"/>
    <w:link w:val="a9"/>
    <w:uiPriority w:val="99"/>
    <w:unhideWhenUsed/>
    <w:rsid w:val="00804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40BE"/>
  </w:style>
  <w:style w:type="character" w:customStyle="1" w:styleId="20">
    <w:name w:val="Заголовок 2 Знак"/>
    <w:basedOn w:val="a0"/>
    <w:link w:val="2"/>
    <w:uiPriority w:val="9"/>
    <w:rsid w:val="00DE62D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Strong"/>
    <w:uiPriority w:val="22"/>
    <w:qFormat/>
    <w:rsid w:val="00DE62D7"/>
    <w:rPr>
      <w:b/>
      <w:bCs/>
    </w:rPr>
  </w:style>
  <w:style w:type="character" w:styleId="ab">
    <w:name w:val="Hyperlink"/>
    <w:uiPriority w:val="99"/>
    <w:unhideWhenUsed/>
    <w:rsid w:val="00DE62D7"/>
    <w:rPr>
      <w:color w:val="0000FF"/>
      <w:u w:val="single"/>
    </w:rPr>
  </w:style>
  <w:style w:type="character" w:customStyle="1" w:styleId="FontStyle53">
    <w:name w:val="Font Style53"/>
    <w:rsid w:val="00E10385"/>
    <w:rPr>
      <w:rFonts w:ascii="Times New Roman" w:hAnsi="Times New Roman" w:cs="Times New Roman" w:hint="default"/>
      <w:sz w:val="18"/>
      <w:szCs w:val="18"/>
    </w:rPr>
  </w:style>
  <w:style w:type="paragraph" w:styleId="ac">
    <w:name w:val="Body Text Indent"/>
    <w:basedOn w:val="a"/>
    <w:link w:val="ad"/>
    <w:rsid w:val="00C33A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33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unhideWhenUsed/>
    <w:rsid w:val="00C33ADF"/>
    <w:pPr>
      <w:spacing w:after="120"/>
    </w:pPr>
    <w:rPr>
      <w:rFonts w:ascii="Calibri" w:eastAsia="Calibri" w:hAnsi="Calibri" w:cs="Times New Roman"/>
    </w:rPr>
  </w:style>
  <w:style w:type="character" w:customStyle="1" w:styleId="af">
    <w:name w:val="Основной текст Знак"/>
    <w:basedOn w:val="a0"/>
    <w:link w:val="ae"/>
    <w:uiPriority w:val="99"/>
    <w:rsid w:val="00C33ADF"/>
    <w:rPr>
      <w:rFonts w:ascii="Calibri" w:eastAsia="Calibri" w:hAnsi="Calibri" w:cs="Times New Roman"/>
    </w:rPr>
  </w:style>
  <w:style w:type="character" w:customStyle="1" w:styleId="FontStyle18">
    <w:name w:val="Font Style18"/>
    <w:rsid w:val="00C33ADF"/>
    <w:rPr>
      <w:rFonts w:ascii="Palatino Linotype" w:hAnsi="Palatino Linotype" w:cs="Palatino Linotype"/>
      <w:spacing w:val="10"/>
      <w:sz w:val="16"/>
      <w:szCs w:val="16"/>
    </w:rPr>
  </w:style>
  <w:style w:type="paragraph" w:customStyle="1" w:styleId="Style7">
    <w:name w:val="Style7"/>
    <w:basedOn w:val="a"/>
    <w:rsid w:val="00F04A13"/>
    <w:pPr>
      <w:widowControl w:val="0"/>
      <w:autoSpaceDE w:val="0"/>
      <w:autoSpaceDN w:val="0"/>
      <w:adjustRightInd w:val="0"/>
      <w:spacing w:after="0" w:line="461" w:lineRule="exact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F04A1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F04A13"/>
    <w:rPr>
      <w:rFonts w:ascii="Palatino Linotype" w:hAnsi="Palatino Linotype" w:cs="Palatino Linotype"/>
      <w:spacing w:val="1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5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ver.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14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R52</cp:lastModifiedBy>
  <cp:revision>11</cp:revision>
  <dcterms:created xsi:type="dcterms:W3CDTF">2017-01-15T10:31:00Z</dcterms:created>
  <dcterms:modified xsi:type="dcterms:W3CDTF">2019-11-11T08:44:00Z</dcterms:modified>
</cp:coreProperties>
</file>